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7AD" w:rsidRPr="009F57AD" w:rsidRDefault="009F57AD" w:rsidP="009F57AD">
      <w:pPr>
        <w:rPr>
          <w:rFonts w:cstheme="minorHAnsi"/>
        </w:rPr>
      </w:pPr>
    </w:p>
    <w:sectPr w:rsidR="009F57AD" w:rsidRPr="009F57AD" w:rsidSect="005025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71" w:right="1701" w:bottom="1702" w:left="1701" w:header="993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273" w:rsidRDefault="009C1273" w:rsidP="002668CD">
      <w:pPr>
        <w:spacing w:after="0" w:line="240" w:lineRule="auto"/>
      </w:pPr>
      <w:r>
        <w:separator/>
      </w:r>
    </w:p>
  </w:endnote>
  <w:endnote w:type="continuationSeparator" w:id="0">
    <w:p w:rsidR="009C1273" w:rsidRDefault="009C1273" w:rsidP="0026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8A2" w:rsidRDefault="00E418A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6" w:rsidRDefault="00A64AE6" w:rsidP="00A64AE6">
    <w:pPr>
      <w:pStyle w:val="Encabezado"/>
      <w:tabs>
        <w:tab w:val="clear" w:pos="4252"/>
        <w:tab w:val="left" w:pos="6150"/>
      </w:tabs>
      <w:ind w:left="-567"/>
      <w:jc w:val="center"/>
      <w:rPr>
        <w:rFonts w:cstheme="minorHAnsi"/>
        <w:sz w:val="16"/>
        <w:szCs w:val="16"/>
      </w:rPr>
    </w:pPr>
    <w:r w:rsidRPr="00A64AE6">
      <w:rPr>
        <w:noProof/>
        <w:color w:val="009999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-254635</wp:posOffset>
              </wp:positionH>
              <wp:positionV relativeFrom="paragraph">
                <wp:posOffset>45085</wp:posOffset>
              </wp:positionV>
              <wp:extent cx="5924550" cy="0"/>
              <wp:effectExtent l="0" t="0" r="0" b="0"/>
              <wp:wrapNone/>
              <wp:docPr id="403" name="Conector recto de flecha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ln>
                        <a:solidFill>
                          <a:srgbClr val="009999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1A644B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403" o:spid="_x0000_s1026" type="#_x0000_t32" style="position:absolute;margin-left:-20.05pt;margin-top:3.55pt;width:466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" strokecolor="#099" strokeweight="1pt">
              <v:stroke joinstyle="miter"/>
            </v:shape>
          </w:pict>
        </mc:Fallback>
      </mc:AlternateContent>
    </w:r>
  </w:p>
  <w:p w:rsidR="00A64AE6" w:rsidRDefault="00DD0E4E" w:rsidP="00A64AE6">
    <w:pPr>
      <w:pStyle w:val="Encabezado"/>
      <w:tabs>
        <w:tab w:val="clear" w:pos="4252"/>
        <w:tab w:val="left" w:pos="6150"/>
      </w:tabs>
      <w:jc w:val="center"/>
      <w:rPr>
        <w:rFonts w:cstheme="minorHAnsi"/>
        <w:sz w:val="16"/>
        <w:szCs w:val="16"/>
      </w:rPr>
    </w:pPr>
    <w:bookmarkStart w:id="0" w:name="_GoBack"/>
    <w:bookmarkEnd w:id="0"/>
    <w:r>
      <w:rPr>
        <w:rFonts w:cstheme="minorHAnsi"/>
        <w:sz w:val="16"/>
        <w:szCs w:val="16"/>
      </w:rPr>
      <w:t xml:space="preserve">Centro Cívico El Fuerte. </w:t>
    </w:r>
    <w:r w:rsidRPr="00DD0E4E">
      <w:rPr>
        <w:rFonts w:cstheme="minorHAnsi"/>
        <w:sz w:val="16"/>
        <w:szCs w:val="16"/>
      </w:rPr>
      <w:t>C/Fernando de los Ríos, 10. 29400, Ronda, Málaga</w:t>
    </w:r>
  </w:p>
  <w:p w:rsidR="00A64AE6" w:rsidRDefault="00E418A2" w:rsidP="00A64AE6">
    <w:pPr>
      <w:pStyle w:val="Encabezado"/>
      <w:tabs>
        <w:tab w:val="left" w:pos="708"/>
      </w:tabs>
      <w:jc w:val="center"/>
      <w:rPr>
        <w:rFonts w:cstheme="minorHAnsi"/>
        <w:b/>
        <w:sz w:val="24"/>
        <w:szCs w:val="24"/>
      </w:rPr>
    </w:pPr>
    <w:r>
      <w:rPr>
        <w:rFonts w:cstheme="minorHAnsi"/>
        <w:sz w:val="16"/>
        <w:szCs w:val="16"/>
      </w:rPr>
      <w:t>Telf.: 618307372 – 635762666. Sede Central: 952300800. orientacionronda@asociacionnaim.es</w:t>
    </w:r>
  </w:p>
  <w:p w:rsidR="00A64AE6" w:rsidRDefault="00A64AE6" w:rsidP="00A64AE6">
    <w:pPr>
      <w:pStyle w:val="Encabezado"/>
      <w:tabs>
        <w:tab w:val="left" w:pos="708"/>
      </w:tabs>
      <w:jc w:val="center"/>
      <w:rPr>
        <w:rFonts w:cstheme="minorHAnsi"/>
        <w:sz w:val="16"/>
        <w:szCs w:val="16"/>
      </w:rPr>
    </w:pPr>
    <w:r w:rsidRPr="00A64AE6">
      <w:rPr>
        <w:rFonts w:cstheme="minorHAnsi"/>
        <w:sz w:val="16"/>
        <w:szCs w:val="16"/>
      </w:rPr>
      <w:t>www.asociacionnaim.es</w:t>
    </w:r>
  </w:p>
  <w:p w:rsidR="002668CD" w:rsidRPr="00D248A0" w:rsidRDefault="002668CD">
    <w:pPr>
      <w:pStyle w:val="Piedepgina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8A2" w:rsidRDefault="00E418A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273" w:rsidRDefault="009C1273" w:rsidP="002668CD">
      <w:pPr>
        <w:spacing w:after="0" w:line="240" w:lineRule="auto"/>
      </w:pPr>
      <w:r>
        <w:separator/>
      </w:r>
    </w:p>
  </w:footnote>
  <w:footnote w:type="continuationSeparator" w:id="0">
    <w:p w:rsidR="009C1273" w:rsidRDefault="009C1273" w:rsidP="00266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8A2" w:rsidRDefault="00E418A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CD" w:rsidRDefault="002668CD" w:rsidP="009F57AD">
    <w:pPr>
      <w:pStyle w:val="Encabezado"/>
      <w:tabs>
        <w:tab w:val="clear" w:pos="8504"/>
      </w:tabs>
      <w:ind w:left="993" w:right="-143"/>
      <w:jc w:val="center"/>
      <w:rPr>
        <w:rFonts w:cstheme="minorHAnsi"/>
        <w:b/>
        <w:color w:val="009999"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-714375</wp:posOffset>
          </wp:positionH>
          <wp:positionV relativeFrom="paragraph">
            <wp:posOffset>-320040</wp:posOffset>
          </wp:positionV>
          <wp:extent cx="1013105" cy="831850"/>
          <wp:effectExtent l="0" t="0" r="0" b="6350"/>
          <wp:wrapNone/>
          <wp:docPr id="536" name="Imagen 536" descr="IMAGEN NAIM (vertical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IMAGEN NAIM (vertical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103"/>
                  <a:stretch>
                    <a:fillRect/>
                  </a:stretch>
                </pic:blipFill>
                <pic:spPr bwMode="auto">
                  <a:xfrm>
                    <a:off x="0" y="0"/>
                    <a:ext cx="1013105" cy="831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48A0">
      <w:rPr>
        <w:rFonts w:cstheme="minorHAnsi"/>
        <w:b/>
        <w:color w:val="009999"/>
        <w:sz w:val="24"/>
        <w:szCs w:val="24"/>
      </w:rPr>
      <w:t>ASOCIACIÓN NUEVA ALTERNATIVA DE INTERVENCIÓN Y MEDIACIÓN</w:t>
    </w:r>
    <w:r w:rsidR="009F57AD">
      <w:rPr>
        <w:rFonts w:cstheme="minorHAnsi"/>
        <w:b/>
        <w:color w:val="009999"/>
        <w:sz w:val="24"/>
        <w:szCs w:val="24"/>
      </w:rPr>
      <w:t xml:space="preserve"> – NAIM</w:t>
    </w:r>
  </w:p>
  <w:p w:rsidR="00D248A0" w:rsidRPr="00A64AE6" w:rsidRDefault="00D248A0" w:rsidP="002668CD">
    <w:pPr>
      <w:pStyle w:val="Encabezado"/>
      <w:jc w:val="center"/>
      <w:rPr>
        <w:rFonts w:cstheme="minorHAnsi"/>
        <w:b/>
        <w:color w:val="009999"/>
        <w:sz w:val="16"/>
        <w:szCs w:val="16"/>
      </w:rPr>
    </w:pPr>
  </w:p>
  <w:p w:rsidR="002668CD" w:rsidRDefault="002668CD" w:rsidP="00D248A0">
    <w:pPr>
      <w:pStyle w:val="Encabezado"/>
      <w:tabs>
        <w:tab w:val="left" w:pos="708"/>
      </w:tabs>
      <w:ind w:left="-709" w:right="-1135"/>
      <w:jc w:val="right"/>
      <w:rPr>
        <w:rFonts w:cstheme="minorHAnsi"/>
        <w:sz w:val="16"/>
        <w:szCs w:val="16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-971550</wp:posOffset>
              </wp:positionH>
              <wp:positionV relativeFrom="paragraph">
                <wp:posOffset>137160</wp:posOffset>
              </wp:positionV>
              <wp:extent cx="356235" cy="8807450"/>
              <wp:effectExtent l="0" t="381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8807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8CD" w:rsidRPr="002668CD" w:rsidRDefault="002668CD" w:rsidP="002668CD">
                          <w:pPr>
                            <w:jc w:val="center"/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Inscrita en el Registro de Asociaciones de Andalucía con el </w:t>
                          </w:r>
                          <w:proofErr w:type="spellStart"/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>nº</w:t>
                          </w:r>
                          <w:proofErr w:type="spellEnd"/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. 3.822.  Sección 1ª.   </w:t>
                          </w:r>
                          <w:r w:rsidRPr="002668CD"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>C.I.F. G-29852159.</w:t>
                          </w:r>
                        </w:p>
                        <w:p w:rsidR="002668CD" w:rsidRPr="002668CD" w:rsidRDefault="002668CD" w:rsidP="002668CD">
                          <w:pP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-76.5pt;margin-top:10.8pt;width:28.05pt;height:69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" stroked="f">
              <v:textbox style="layout-flow:vertical;mso-layout-flow-alt:bottom-to-top">
                <w:txbxContent>
                  <w:p w:rsidR="002668CD" w:rsidRPr="002668CD" w:rsidRDefault="002668CD" w:rsidP="002668CD">
                    <w:pPr>
                      <w:jc w:val="center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 xml:space="preserve">Inscrita en el Registro de Asociaciones de Andalucía con el </w:t>
                    </w:r>
                    <w:proofErr w:type="spellStart"/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>nº</w:t>
                    </w:r>
                    <w:proofErr w:type="spellEnd"/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 xml:space="preserve">. 3.822.  Sección 1ª.   </w:t>
                    </w:r>
                    <w:r w:rsidRPr="002668CD">
                      <w:rPr>
                        <w:i/>
                        <w:color w:val="808080"/>
                        <w:sz w:val="16"/>
                        <w:szCs w:val="16"/>
                      </w:rPr>
                      <w:t>C.I.F. G-29852159.</w:t>
                    </w:r>
                  </w:p>
                  <w:p w:rsidR="002668CD" w:rsidRPr="002668CD" w:rsidRDefault="002668CD" w:rsidP="002668CD">
                    <w:pPr>
                      <w:rPr>
                        <w:i/>
                        <w:color w:val="8080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cstheme="minorHAnsi"/>
        <w:sz w:val="16"/>
        <w:szCs w:val="16"/>
      </w:rPr>
      <w:t>Agencia de Colocación</w:t>
    </w:r>
  </w:p>
  <w:p w:rsidR="002668CD" w:rsidRPr="002668CD" w:rsidRDefault="002668CD" w:rsidP="00D248A0">
    <w:pPr>
      <w:pStyle w:val="Encabezado"/>
      <w:tabs>
        <w:tab w:val="left" w:pos="708"/>
      </w:tabs>
      <w:ind w:left="-709" w:right="-1135"/>
      <w:jc w:val="right"/>
      <w:rPr>
        <w:rFonts w:ascii="Times New Roman" w:hAnsi="Times New Roman" w:cs="Times New Roman"/>
        <w:sz w:val="24"/>
        <w:szCs w:val="24"/>
      </w:rPr>
    </w:pPr>
    <w:r>
      <w:rPr>
        <w:rFonts w:cstheme="minorHAnsi"/>
        <w:sz w:val="16"/>
        <w:szCs w:val="16"/>
      </w:rPr>
      <w:t>ID 0100000104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8A2" w:rsidRDefault="00E418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CD"/>
    <w:rsid w:val="00224E65"/>
    <w:rsid w:val="002668CD"/>
    <w:rsid w:val="00422281"/>
    <w:rsid w:val="005025F7"/>
    <w:rsid w:val="005241A3"/>
    <w:rsid w:val="005D3CBE"/>
    <w:rsid w:val="005F0142"/>
    <w:rsid w:val="009C1273"/>
    <w:rsid w:val="009F57AD"/>
    <w:rsid w:val="00A64AE6"/>
    <w:rsid w:val="00B46C56"/>
    <w:rsid w:val="00BC2D42"/>
    <w:rsid w:val="00D248A0"/>
    <w:rsid w:val="00DD0E4E"/>
    <w:rsid w:val="00E418A2"/>
    <w:rsid w:val="00E62C9F"/>
    <w:rsid w:val="00EF0859"/>
    <w:rsid w:val="00F1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7CBA8"/>
  <w15:chartTrackingRefBased/>
  <w15:docId w15:val="{5FE69714-B9F9-47AE-9476-9D2FE93A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68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68CD"/>
  </w:style>
  <w:style w:type="paragraph" w:styleId="Piedepgina">
    <w:name w:val="footer"/>
    <w:basedOn w:val="Normal"/>
    <w:link w:val="PiedepginaCar"/>
    <w:uiPriority w:val="99"/>
    <w:unhideWhenUsed/>
    <w:rsid w:val="002668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68CD"/>
  </w:style>
  <w:style w:type="character" w:styleId="Hipervnculo">
    <w:name w:val="Hyperlink"/>
    <w:basedOn w:val="Fuentedeprrafopredeter"/>
    <w:uiPriority w:val="99"/>
    <w:unhideWhenUsed/>
    <w:rsid w:val="00A64AE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64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6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NAIM</dc:creator>
  <cp:keywords/>
  <dc:description/>
  <cp:lastModifiedBy>NAIM</cp:lastModifiedBy>
  <cp:revision>3</cp:revision>
  <cp:lastPrinted>2024-11-08T13:41:00Z</cp:lastPrinted>
  <dcterms:created xsi:type="dcterms:W3CDTF">2025-01-13T12:37:00Z</dcterms:created>
  <dcterms:modified xsi:type="dcterms:W3CDTF">2025-01-13T12:37:00Z</dcterms:modified>
</cp:coreProperties>
</file>